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42161" w14:textId="4D016266" w:rsidR="00421D45" w:rsidRPr="00421D45" w:rsidRDefault="00651559">
      <w:pPr>
        <w:rPr>
          <w:rFonts w:ascii="Arial" w:hAnsi="Arial" w:cs="Arial"/>
        </w:rPr>
      </w:pPr>
      <w:r w:rsidRPr="00421D45">
        <w:rPr>
          <w:rFonts w:ascii="Arial" w:hAnsi="Arial" w:cs="Arial"/>
          <w:noProof/>
          <w:lang w:eastAsia="de-DE"/>
        </w:rPr>
        <w:drawing>
          <wp:anchor distT="0" distB="0" distL="114300" distR="114300" simplePos="0" relativeHeight="251659264" behindDoc="1" locked="0" layoutInCell="1" allowOverlap="1" wp14:anchorId="60FBF988" wp14:editId="3DA0C9DF">
            <wp:simplePos x="0" y="0"/>
            <wp:positionH relativeFrom="column">
              <wp:posOffset>3496619</wp:posOffset>
            </wp:positionH>
            <wp:positionV relativeFrom="paragraph">
              <wp:posOffset>-388</wp:posOffset>
            </wp:positionV>
            <wp:extent cx="2646045" cy="1411605"/>
            <wp:effectExtent l="0" t="0" r="0" b="10795"/>
            <wp:wrapTight wrapText="bothSides">
              <wp:wrapPolygon edited="0">
                <wp:start x="0" y="0"/>
                <wp:lineTo x="0" y="21377"/>
                <wp:lineTo x="21356" y="21377"/>
                <wp:lineTo x="21356" y="0"/>
                <wp:lineTo x="0" y="0"/>
              </wp:wrapPolygon>
            </wp:wrapTight>
            <wp:docPr id="6" name="Bild 6" descr="MCS_Gruene_Logo_weiss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S_Gruene_Logo_weiss_R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604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D45">
        <w:rPr>
          <w:rFonts w:ascii="Arial" w:hAnsi="Arial" w:cs="Arial"/>
        </w:rPr>
        <w:t>Rita Bogner</w:t>
      </w:r>
    </w:p>
    <w:p w14:paraId="59DB24D6" w14:textId="77777777" w:rsidR="00651559" w:rsidRPr="00421D45" w:rsidRDefault="00651559">
      <w:pPr>
        <w:rPr>
          <w:rFonts w:ascii="Arial" w:hAnsi="Arial" w:cs="Arial"/>
        </w:rPr>
      </w:pPr>
      <w:r w:rsidRPr="00421D45">
        <w:rPr>
          <w:rFonts w:ascii="Arial" w:hAnsi="Arial" w:cs="Arial"/>
        </w:rPr>
        <w:t>Spinnbahn 1e</w:t>
      </w:r>
    </w:p>
    <w:p w14:paraId="47211490" w14:textId="77777777" w:rsidR="00651559" w:rsidRPr="00421D45" w:rsidRDefault="00651559">
      <w:pPr>
        <w:rPr>
          <w:rFonts w:ascii="Arial" w:hAnsi="Arial" w:cs="Arial"/>
        </w:rPr>
      </w:pPr>
      <w:r w:rsidRPr="00421D45">
        <w:rPr>
          <w:rFonts w:ascii="Arial" w:hAnsi="Arial" w:cs="Arial"/>
        </w:rPr>
        <w:t>90537 Feucht</w:t>
      </w:r>
    </w:p>
    <w:p w14:paraId="5B1EA497" w14:textId="36772292" w:rsidR="00651559" w:rsidRPr="00421D45" w:rsidRDefault="009941BE">
      <w:pPr>
        <w:rPr>
          <w:rFonts w:ascii="Arial" w:hAnsi="Arial" w:cs="Arial"/>
        </w:rPr>
      </w:pPr>
      <w:r>
        <w:rPr>
          <w:rFonts w:ascii="Arial" w:hAnsi="Arial" w:cs="Arial"/>
        </w:rPr>
        <w:t>01</w:t>
      </w:r>
      <w:r w:rsidR="00651559" w:rsidRPr="00421D45">
        <w:rPr>
          <w:rFonts w:ascii="Arial" w:hAnsi="Arial" w:cs="Arial"/>
        </w:rPr>
        <w:t>.02.21</w:t>
      </w:r>
    </w:p>
    <w:p w14:paraId="419D0B3F" w14:textId="77777777" w:rsidR="00651559" w:rsidRDefault="00651559"/>
    <w:p w14:paraId="40C55A49" w14:textId="77777777" w:rsidR="00651559" w:rsidRDefault="00651559"/>
    <w:p w14:paraId="6E2579A9" w14:textId="77777777" w:rsidR="00651559" w:rsidRDefault="00651559"/>
    <w:p w14:paraId="2EB92BC0" w14:textId="77777777" w:rsidR="00651559" w:rsidRDefault="00651559"/>
    <w:p w14:paraId="10D03933" w14:textId="77777777" w:rsidR="00651559" w:rsidRDefault="00651559">
      <w:r>
        <w:tab/>
      </w:r>
      <w:r>
        <w:tab/>
      </w:r>
      <w:r>
        <w:tab/>
      </w:r>
      <w:r>
        <w:tab/>
      </w:r>
      <w:r>
        <w:tab/>
      </w:r>
      <w:r>
        <w:tab/>
      </w:r>
      <w:r>
        <w:tab/>
      </w:r>
      <w:r>
        <w:tab/>
        <w:t>O.V. Feucht</w:t>
      </w:r>
    </w:p>
    <w:p w14:paraId="1F2F01D7" w14:textId="77777777" w:rsidR="00651559" w:rsidRDefault="00651559"/>
    <w:p w14:paraId="1AA5C1CA" w14:textId="77777777" w:rsidR="00421D45" w:rsidRDefault="00421D45"/>
    <w:p w14:paraId="4CB2FB04" w14:textId="77777777" w:rsidR="00421D45" w:rsidRPr="00F168AB" w:rsidRDefault="00421D45" w:rsidP="00421D45">
      <w:pPr>
        <w:spacing w:line="276" w:lineRule="auto"/>
        <w:rPr>
          <w:rFonts w:ascii="Arial" w:hAnsi="Arial" w:cs="Arial"/>
        </w:rPr>
      </w:pPr>
      <w:r w:rsidRPr="00F168AB">
        <w:rPr>
          <w:rFonts w:ascii="Arial" w:hAnsi="Arial" w:cs="Arial"/>
        </w:rPr>
        <w:t xml:space="preserve">An die </w:t>
      </w:r>
    </w:p>
    <w:p w14:paraId="0954B6D3" w14:textId="77777777" w:rsidR="00421D45" w:rsidRDefault="00421D45" w:rsidP="00421D45">
      <w:pPr>
        <w:spacing w:line="276" w:lineRule="auto"/>
        <w:rPr>
          <w:rFonts w:ascii="Arial" w:hAnsi="Arial" w:cs="Arial"/>
        </w:rPr>
      </w:pPr>
      <w:r w:rsidRPr="00F168AB">
        <w:rPr>
          <w:rFonts w:ascii="Arial" w:hAnsi="Arial" w:cs="Arial"/>
        </w:rPr>
        <w:t>Marktgemeinde Feucht</w:t>
      </w:r>
    </w:p>
    <w:p w14:paraId="11F6857C" w14:textId="77777777" w:rsidR="00421D45" w:rsidRDefault="00421D45" w:rsidP="00421D45">
      <w:pPr>
        <w:spacing w:line="276" w:lineRule="auto"/>
        <w:rPr>
          <w:rFonts w:ascii="Arial" w:hAnsi="Arial" w:cs="Arial"/>
        </w:rPr>
      </w:pPr>
      <w:r>
        <w:rPr>
          <w:rFonts w:ascii="Arial" w:hAnsi="Arial" w:cs="Arial"/>
        </w:rPr>
        <w:t>Hauptstr. 33</w:t>
      </w:r>
    </w:p>
    <w:p w14:paraId="396BAECE" w14:textId="09EF6DD8" w:rsidR="00421D45" w:rsidRDefault="00421D45" w:rsidP="00421D45">
      <w:pPr>
        <w:spacing w:line="276" w:lineRule="auto"/>
        <w:rPr>
          <w:rFonts w:ascii="Arial" w:hAnsi="Arial" w:cs="Arial"/>
        </w:rPr>
      </w:pPr>
      <w:r>
        <w:rPr>
          <w:rFonts w:ascii="Arial" w:hAnsi="Arial" w:cs="Arial"/>
        </w:rPr>
        <w:t>90537 Feucht</w:t>
      </w:r>
    </w:p>
    <w:p w14:paraId="4155B369" w14:textId="77777777" w:rsidR="004C6F1A" w:rsidRPr="00F168AB" w:rsidRDefault="004C6F1A" w:rsidP="00421D45">
      <w:pPr>
        <w:spacing w:line="276" w:lineRule="auto"/>
        <w:rPr>
          <w:rFonts w:ascii="Arial" w:hAnsi="Arial" w:cs="Arial"/>
        </w:rPr>
      </w:pPr>
    </w:p>
    <w:p w14:paraId="7F52E4E0" w14:textId="0FD0A8FA" w:rsidR="00421D45" w:rsidRDefault="00421D45" w:rsidP="00421D45">
      <w:pPr>
        <w:spacing w:line="360" w:lineRule="auto"/>
        <w:jc w:val="center"/>
        <w:rPr>
          <w:rFonts w:ascii="Arial" w:hAnsi="Arial" w:cs="Arial"/>
          <w:b/>
          <w:sz w:val="36"/>
          <w:u w:val="single"/>
        </w:rPr>
      </w:pPr>
      <w:r w:rsidRPr="00F168AB">
        <w:rPr>
          <w:rFonts w:ascii="Arial" w:hAnsi="Arial" w:cs="Arial"/>
          <w:b/>
          <w:sz w:val="36"/>
          <w:u w:val="single"/>
        </w:rPr>
        <w:t xml:space="preserve">Antrag </w:t>
      </w:r>
    </w:p>
    <w:p w14:paraId="52EF2C87" w14:textId="77777777" w:rsidR="004C6F1A" w:rsidRPr="00F168AB" w:rsidRDefault="004C6F1A" w:rsidP="00421D45">
      <w:pPr>
        <w:spacing w:line="360" w:lineRule="auto"/>
        <w:jc w:val="center"/>
        <w:rPr>
          <w:rFonts w:ascii="Arial" w:hAnsi="Arial" w:cs="Arial"/>
          <w:b/>
          <w:sz w:val="36"/>
          <w:u w:val="single"/>
        </w:rPr>
      </w:pPr>
    </w:p>
    <w:p w14:paraId="64082C56" w14:textId="3E545AD9" w:rsidR="00421D45" w:rsidRDefault="00421D45" w:rsidP="00CD5546">
      <w:pPr>
        <w:pStyle w:val="KeinLeerraum"/>
        <w:spacing w:line="276" w:lineRule="auto"/>
        <w:rPr>
          <w:rFonts w:ascii="Arial" w:hAnsi="Arial" w:cs="Arial"/>
          <w:sz w:val="24"/>
        </w:rPr>
      </w:pPr>
      <w:r w:rsidRPr="00F168AB">
        <w:rPr>
          <w:rFonts w:ascii="Arial" w:hAnsi="Arial" w:cs="Arial"/>
          <w:sz w:val="24"/>
        </w:rPr>
        <w:t>Hiermit</w:t>
      </w:r>
      <w:r>
        <w:rPr>
          <w:rFonts w:ascii="Arial" w:hAnsi="Arial" w:cs="Arial"/>
          <w:sz w:val="24"/>
        </w:rPr>
        <w:t xml:space="preserve"> stelle ich als Marktgemeinderätin</w:t>
      </w:r>
      <w:r w:rsidRPr="00F168AB">
        <w:rPr>
          <w:rFonts w:ascii="Arial" w:hAnsi="Arial" w:cs="Arial"/>
          <w:sz w:val="24"/>
        </w:rPr>
        <w:t xml:space="preserve"> </w:t>
      </w:r>
      <w:r>
        <w:rPr>
          <w:rFonts w:ascii="Arial" w:hAnsi="Arial" w:cs="Arial"/>
          <w:sz w:val="24"/>
        </w:rPr>
        <w:t>im Namen der</w:t>
      </w:r>
      <w:r w:rsidRPr="00F168AB">
        <w:rPr>
          <w:rFonts w:ascii="Arial" w:hAnsi="Arial" w:cs="Arial"/>
          <w:sz w:val="24"/>
        </w:rPr>
        <w:t xml:space="preserve"> Fraktion Bündnis 90 / Die Grünen folgende </w:t>
      </w:r>
      <w:r w:rsidR="00C11F3D" w:rsidRPr="00F168AB">
        <w:rPr>
          <w:rFonts w:ascii="Arial" w:hAnsi="Arial" w:cs="Arial"/>
          <w:sz w:val="24"/>
        </w:rPr>
        <w:t>Antr</w:t>
      </w:r>
      <w:r w:rsidR="00C11F3D">
        <w:rPr>
          <w:rFonts w:ascii="Arial" w:hAnsi="Arial" w:cs="Arial"/>
          <w:sz w:val="24"/>
        </w:rPr>
        <w:t>ä</w:t>
      </w:r>
      <w:r w:rsidR="00C11F3D" w:rsidRPr="00F168AB">
        <w:rPr>
          <w:rFonts w:ascii="Arial" w:hAnsi="Arial" w:cs="Arial"/>
          <w:sz w:val="24"/>
        </w:rPr>
        <w:t>g</w:t>
      </w:r>
      <w:r w:rsidR="00C11F3D">
        <w:rPr>
          <w:rFonts w:ascii="Arial" w:hAnsi="Arial" w:cs="Arial"/>
          <w:sz w:val="24"/>
        </w:rPr>
        <w:t>e</w:t>
      </w:r>
      <w:r w:rsidR="00CD5546">
        <w:rPr>
          <w:rFonts w:ascii="Arial" w:hAnsi="Arial" w:cs="Arial"/>
          <w:sz w:val="24"/>
        </w:rPr>
        <w:t>:</w:t>
      </w:r>
    </w:p>
    <w:p w14:paraId="042EE2F5" w14:textId="77777777" w:rsidR="00CD5546" w:rsidRDefault="00CD5546" w:rsidP="00CD5546">
      <w:pPr>
        <w:pStyle w:val="KeinLeerraum"/>
        <w:spacing w:line="276" w:lineRule="auto"/>
      </w:pPr>
    </w:p>
    <w:p w14:paraId="71FE226B" w14:textId="0306C294" w:rsidR="00421D45" w:rsidRDefault="00C11F3D" w:rsidP="004C6F1A">
      <w:pPr>
        <w:ind w:left="284" w:hanging="284"/>
        <w:rPr>
          <w:rFonts w:ascii="Arial" w:hAnsi="Arial" w:cs="Arial"/>
        </w:rPr>
      </w:pPr>
      <w:r>
        <w:rPr>
          <w:rFonts w:ascii="Arial" w:hAnsi="Arial" w:cs="Arial"/>
        </w:rPr>
        <w:t xml:space="preserve">1. </w:t>
      </w:r>
      <w:r w:rsidR="00421D45" w:rsidRPr="00421D45">
        <w:rPr>
          <w:rFonts w:ascii="Arial" w:hAnsi="Arial" w:cs="Arial"/>
        </w:rPr>
        <w:t xml:space="preserve">Im Haushaltsplan 2021 werden im Vermögenshaushalt </w:t>
      </w:r>
      <w:r w:rsidR="00421D45">
        <w:rPr>
          <w:rFonts w:ascii="Arial" w:hAnsi="Arial" w:cs="Arial"/>
        </w:rPr>
        <w:t xml:space="preserve">für allgemeine Corona Maßnahmen </w:t>
      </w:r>
      <w:r w:rsidR="00421D45" w:rsidRPr="00421D45">
        <w:rPr>
          <w:rFonts w:ascii="Arial" w:hAnsi="Arial" w:cs="Arial"/>
        </w:rPr>
        <w:t>unter 1.2101/9351 Grundschule Zimmerausstattung und unter 2130.9351</w:t>
      </w:r>
      <w:r w:rsidR="00421D45">
        <w:rPr>
          <w:rFonts w:ascii="Arial" w:hAnsi="Arial" w:cs="Arial"/>
        </w:rPr>
        <w:t>Mittelschule Zimmeraus</w:t>
      </w:r>
      <w:r w:rsidR="00CD5546">
        <w:rPr>
          <w:rFonts w:ascii="Arial" w:hAnsi="Arial" w:cs="Arial"/>
        </w:rPr>
        <w:t>stattung</w:t>
      </w:r>
      <w:r w:rsidR="00421D45">
        <w:rPr>
          <w:rFonts w:ascii="Arial" w:hAnsi="Arial" w:cs="Arial"/>
        </w:rPr>
        <w:t xml:space="preserve"> zusätzlich </w:t>
      </w:r>
      <w:r w:rsidR="00CD5546">
        <w:rPr>
          <w:rFonts w:ascii="Arial" w:hAnsi="Arial" w:cs="Arial"/>
        </w:rPr>
        <w:t xml:space="preserve">je </w:t>
      </w:r>
      <w:r w:rsidR="00421D45">
        <w:rPr>
          <w:rFonts w:ascii="Arial" w:hAnsi="Arial" w:cs="Arial"/>
        </w:rPr>
        <w:t>50.000€ eingestellt.</w:t>
      </w:r>
    </w:p>
    <w:p w14:paraId="1E7D949D" w14:textId="77777777" w:rsidR="00421D45" w:rsidRDefault="00421D45">
      <w:pPr>
        <w:rPr>
          <w:rFonts w:ascii="Arial" w:hAnsi="Arial" w:cs="Arial"/>
        </w:rPr>
      </w:pPr>
    </w:p>
    <w:p w14:paraId="6DAB37C4" w14:textId="5C873A69" w:rsidR="00421D45" w:rsidRPr="004C6F1A" w:rsidRDefault="00421D45" w:rsidP="004C6F1A">
      <w:pPr>
        <w:ind w:left="426"/>
        <w:rPr>
          <w:rFonts w:ascii="Arial" w:hAnsi="Arial" w:cs="Arial"/>
          <w:u w:val="single"/>
        </w:rPr>
      </w:pPr>
      <w:r w:rsidRPr="004C6F1A">
        <w:rPr>
          <w:rFonts w:ascii="Arial" w:hAnsi="Arial" w:cs="Arial"/>
          <w:u w:val="single"/>
        </w:rPr>
        <w:t>Begründung:</w:t>
      </w:r>
    </w:p>
    <w:p w14:paraId="7E6CF816" w14:textId="5587065D" w:rsidR="007A3932" w:rsidRDefault="00421D45" w:rsidP="004C6F1A">
      <w:pPr>
        <w:ind w:left="426"/>
        <w:rPr>
          <w:rFonts w:ascii="Arial" w:hAnsi="Arial" w:cs="Arial"/>
        </w:rPr>
      </w:pPr>
      <w:r>
        <w:rPr>
          <w:rFonts w:ascii="Arial" w:hAnsi="Arial" w:cs="Arial"/>
        </w:rPr>
        <w:t xml:space="preserve">Der Gesundheitsschutz der Schüler*innen sollte in Zeiten von Corona </w:t>
      </w:r>
      <w:r w:rsidR="001714C9">
        <w:rPr>
          <w:rFonts w:ascii="Arial" w:hAnsi="Arial" w:cs="Arial"/>
        </w:rPr>
        <w:t xml:space="preserve">höchste </w:t>
      </w:r>
      <w:r>
        <w:rPr>
          <w:rFonts w:ascii="Arial" w:hAnsi="Arial" w:cs="Arial"/>
        </w:rPr>
        <w:t>Priorität haben. Da</w:t>
      </w:r>
      <w:r w:rsidR="001714C9">
        <w:rPr>
          <w:rFonts w:ascii="Arial" w:hAnsi="Arial" w:cs="Arial"/>
        </w:rPr>
        <w:t xml:space="preserve"> von den sich immer stärker ausbreitenden Mutationen des Corona-Virus </w:t>
      </w:r>
      <w:r w:rsidR="007A3932">
        <w:rPr>
          <w:rFonts w:ascii="Arial" w:hAnsi="Arial" w:cs="Arial"/>
        </w:rPr>
        <w:t xml:space="preserve">auch für Kinder </w:t>
      </w:r>
      <w:r w:rsidR="001714C9">
        <w:rPr>
          <w:rFonts w:ascii="Arial" w:hAnsi="Arial" w:cs="Arial"/>
        </w:rPr>
        <w:t xml:space="preserve">ein größeres Infektionsrisiko auszugehen scheint und auch nicht absehbar ist, wann Lehrkräfte und Kinder die Schutzimpfungen erhalten werden, ist es </w:t>
      </w:r>
      <w:r w:rsidR="004C6F1A">
        <w:rPr>
          <w:rFonts w:ascii="Arial" w:hAnsi="Arial" w:cs="Arial"/>
        </w:rPr>
        <w:t>erforderlich</w:t>
      </w:r>
      <w:r w:rsidR="001714C9">
        <w:rPr>
          <w:rFonts w:ascii="Arial" w:hAnsi="Arial" w:cs="Arial"/>
        </w:rPr>
        <w:t xml:space="preserve">, die Klassenräume </w:t>
      </w:r>
      <w:r w:rsidR="004C6F1A">
        <w:rPr>
          <w:rFonts w:ascii="Arial" w:hAnsi="Arial" w:cs="Arial"/>
        </w:rPr>
        <w:t xml:space="preserve">und Lehrerzimmer </w:t>
      </w:r>
      <w:r w:rsidR="001714C9">
        <w:rPr>
          <w:rFonts w:ascii="Arial" w:hAnsi="Arial" w:cs="Arial"/>
        </w:rPr>
        <w:t>der Grund- und Hauptschulen mit mobilen Luf</w:t>
      </w:r>
      <w:r w:rsidR="004C6F1A">
        <w:rPr>
          <w:rFonts w:ascii="Arial" w:hAnsi="Arial" w:cs="Arial"/>
        </w:rPr>
        <w:t>t</w:t>
      </w:r>
      <w:r w:rsidR="001714C9">
        <w:rPr>
          <w:rFonts w:ascii="Arial" w:hAnsi="Arial" w:cs="Arial"/>
        </w:rPr>
        <w:t>reinigungsgeräten mit Filterfunktion auszustatten.</w:t>
      </w:r>
      <w:r w:rsidR="007A3932">
        <w:rPr>
          <w:rFonts w:ascii="Arial" w:hAnsi="Arial" w:cs="Arial"/>
        </w:rPr>
        <w:t xml:space="preserve"> Die Beschaffung der Geräte soll schnellstmöglich erfolgen.  </w:t>
      </w:r>
    </w:p>
    <w:p w14:paraId="28D12CAC" w14:textId="1C08AFF8" w:rsidR="00CD5546" w:rsidRDefault="001714C9" w:rsidP="004C6F1A">
      <w:pPr>
        <w:ind w:left="426"/>
        <w:rPr>
          <w:rFonts w:ascii="Arial" w:hAnsi="Arial" w:cs="Arial"/>
        </w:rPr>
      </w:pPr>
      <w:r>
        <w:rPr>
          <w:rFonts w:ascii="Arial" w:hAnsi="Arial" w:cs="Arial"/>
        </w:rPr>
        <w:t xml:space="preserve">Die Entsprechenden </w:t>
      </w:r>
      <w:r w:rsidR="007A3932">
        <w:rPr>
          <w:rFonts w:ascii="Arial" w:hAnsi="Arial" w:cs="Arial"/>
        </w:rPr>
        <w:t>Fördermittel des Landes (gem. FILS-R Nr.2 Abs. c)) sollen, sofern noch nicht geschehen, schnellstmöglich beantragt werden.</w:t>
      </w:r>
      <w:r w:rsidR="004C6F1A">
        <w:rPr>
          <w:rFonts w:ascii="Arial" w:hAnsi="Arial" w:cs="Arial"/>
        </w:rPr>
        <w:t xml:space="preserve"> </w:t>
      </w:r>
      <w:r w:rsidR="007A3932">
        <w:rPr>
          <w:rFonts w:ascii="Arial" w:hAnsi="Arial" w:cs="Arial"/>
        </w:rPr>
        <w:t xml:space="preserve">Da dem Markt Feucht </w:t>
      </w:r>
      <w:r w:rsidR="00421D45">
        <w:rPr>
          <w:rFonts w:ascii="Arial" w:hAnsi="Arial" w:cs="Arial"/>
        </w:rPr>
        <w:t xml:space="preserve">als Sachaufwandsträger der Schulen </w:t>
      </w:r>
      <w:r w:rsidR="007A3932">
        <w:rPr>
          <w:rFonts w:ascii="Arial" w:hAnsi="Arial" w:cs="Arial"/>
        </w:rPr>
        <w:t>die Höhe der Fördermittel noch nicht bekannt ist,</w:t>
      </w:r>
      <w:r w:rsidR="004C6F1A">
        <w:rPr>
          <w:rFonts w:ascii="Arial" w:hAnsi="Arial" w:cs="Arial"/>
        </w:rPr>
        <w:t xml:space="preserve"> </w:t>
      </w:r>
      <w:r w:rsidR="00421D45">
        <w:rPr>
          <w:rFonts w:ascii="Arial" w:hAnsi="Arial" w:cs="Arial"/>
        </w:rPr>
        <w:t xml:space="preserve">erachten wir es </w:t>
      </w:r>
      <w:r w:rsidR="007A3932">
        <w:rPr>
          <w:rFonts w:ascii="Arial" w:hAnsi="Arial" w:cs="Arial"/>
        </w:rPr>
        <w:t xml:space="preserve">notwendig </w:t>
      </w:r>
      <w:r w:rsidR="00421D45">
        <w:rPr>
          <w:rFonts w:ascii="Arial" w:hAnsi="Arial" w:cs="Arial"/>
        </w:rPr>
        <w:t>die oben genannten Haushaltsposition</w:t>
      </w:r>
      <w:r w:rsidR="00CD5546">
        <w:rPr>
          <w:rFonts w:ascii="Arial" w:hAnsi="Arial" w:cs="Arial"/>
        </w:rPr>
        <w:t>en</w:t>
      </w:r>
      <w:r w:rsidR="00421D45">
        <w:rPr>
          <w:rFonts w:ascii="Arial" w:hAnsi="Arial" w:cs="Arial"/>
        </w:rPr>
        <w:t xml:space="preserve"> aufzustocken</w:t>
      </w:r>
      <w:r w:rsidR="007A3932">
        <w:rPr>
          <w:rFonts w:ascii="Arial" w:hAnsi="Arial" w:cs="Arial"/>
        </w:rPr>
        <w:t xml:space="preserve"> und eine gegenseitige Deckung zu ermöglichen.</w:t>
      </w:r>
      <w:r w:rsidR="00CD5546">
        <w:rPr>
          <w:rFonts w:ascii="Arial" w:hAnsi="Arial" w:cs="Arial"/>
        </w:rPr>
        <w:t xml:space="preserve"> </w:t>
      </w:r>
    </w:p>
    <w:p w14:paraId="0C4BFE56" w14:textId="5A68E9C1" w:rsidR="007A3932" w:rsidRDefault="007A3932" w:rsidP="007A3932">
      <w:pPr>
        <w:rPr>
          <w:rFonts w:ascii="Arial" w:hAnsi="Arial" w:cs="Arial"/>
        </w:rPr>
      </w:pPr>
    </w:p>
    <w:p w14:paraId="3B7BA0B5" w14:textId="730F0761" w:rsidR="00C11F3D" w:rsidRDefault="00B26864" w:rsidP="004C6F1A">
      <w:pPr>
        <w:ind w:left="284" w:hanging="284"/>
        <w:rPr>
          <w:rFonts w:ascii="Arial" w:hAnsi="Arial" w:cs="Arial"/>
        </w:rPr>
      </w:pPr>
      <w:r>
        <w:rPr>
          <w:rFonts w:ascii="Arial" w:hAnsi="Arial" w:cs="Arial"/>
        </w:rPr>
        <w:t>2.</w:t>
      </w:r>
      <w:r w:rsidR="007A3932">
        <w:rPr>
          <w:rFonts w:ascii="Arial" w:hAnsi="Arial" w:cs="Arial"/>
        </w:rPr>
        <w:t xml:space="preserve"> </w:t>
      </w:r>
      <w:r>
        <w:rPr>
          <w:rFonts w:ascii="Arial" w:hAnsi="Arial" w:cs="Arial"/>
        </w:rPr>
        <w:t>Mit dem Wiederbeginn des Präsenzunterrichtes wird</w:t>
      </w:r>
      <w:r w:rsidR="007A3932">
        <w:rPr>
          <w:rFonts w:ascii="Arial" w:hAnsi="Arial" w:cs="Arial"/>
        </w:rPr>
        <w:t xml:space="preserve"> de</w:t>
      </w:r>
      <w:r>
        <w:rPr>
          <w:rFonts w:ascii="Arial" w:hAnsi="Arial" w:cs="Arial"/>
        </w:rPr>
        <w:t>r</w:t>
      </w:r>
      <w:r w:rsidR="007A3932">
        <w:rPr>
          <w:rFonts w:ascii="Arial" w:hAnsi="Arial" w:cs="Arial"/>
        </w:rPr>
        <w:t xml:space="preserve"> Sch</w:t>
      </w:r>
      <w:r>
        <w:rPr>
          <w:rFonts w:ascii="Arial" w:hAnsi="Arial" w:cs="Arial"/>
        </w:rPr>
        <w:t>u</w:t>
      </w:r>
      <w:r w:rsidR="007A3932">
        <w:rPr>
          <w:rFonts w:ascii="Arial" w:hAnsi="Arial" w:cs="Arial"/>
        </w:rPr>
        <w:t>l</w:t>
      </w:r>
      <w:r>
        <w:rPr>
          <w:rFonts w:ascii="Arial" w:hAnsi="Arial" w:cs="Arial"/>
        </w:rPr>
        <w:t>kind</w:t>
      </w:r>
      <w:r w:rsidR="007A3932">
        <w:rPr>
          <w:rFonts w:ascii="Arial" w:hAnsi="Arial" w:cs="Arial"/>
        </w:rPr>
        <w:t xml:space="preserve">ertransport mit Bussen derart </w:t>
      </w:r>
      <w:r w:rsidR="00C11F3D">
        <w:rPr>
          <w:rFonts w:ascii="Arial" w:hAnsi="Arial" w:cs="Arial"/>
        </w:rPr>
        <w:t>organisier</w:t>
      </w:r>
      <w:r>
        <w:rPr>
          <w:rFonts w:ascii="Arial" w:hAnsi="Arial" w:cs="Arial"/>
        </w:rPr>
        <w:t>t</w:t>
      </w:r>
      <w:r w:rsidR="00C11F3D">
        <w:rPr>
          <w:rFonts w:ascii="Arial" w:hAnsi="Arial" w:cs="Arial"/>
        </w:rPr>
        <w:t xml:space="preserve">, dass die </w:t>
      </w:r>
      <w:r>
        <w:rPr>
          <w:rFonts w:ascii="Arial" w:hAnsi="Arial" w:cs="Arial"/>
        </w:rPr>
        <w:t>Sitzplätze</w:t>
      </w:r>
      <w:r w:rsidR="00C11F3D">
        <w:rPr>
          <w:rFonts w:ascii="Arial" w:hAnsi="Arial" w:cs="Arial"/>
        </w:rPr>
        <w:t xml:space="preserve"> zu maximal 50% ausgelastet werden. Sollte die Fahrzeugkapazität des beauftragten Unternehmens dazu nicht ausreichen, sollen </w:t>
      </w:r>
      <w:r>
        <w:rPr>
          <w:rFonts w:ascii="Arial" w:hAnsi="Arial" w:cs="Arial"/>
        </w:rPr>
        <w:t xml:space="preserve">zusätzliche Fahrten zeitversetzt stattfinden oder </w:t>
      </w:r>
      <w:r w:rsidR="00C11F3D">
        <w:rPr>
          <w:rFonts w:ascii="Arial" w:hAnsi="Arial" w:cs="Arial"/>
        </w:rPr>
        <w:t>sogenannte Verstärkerbusse eingesetzt werden</w:t>
      </w:r>
      <w:r>
        <w:rPr>
          <w:rFonts w:ascii="Arial" w:hAnsi="Arial" w:cs="Arial"/>
        </w:rPr>
        <w:t>.</w:t>
      </w:r>
      <w:r w:rsidR="00C11F3D">
        <w:rPr>
          <w:rFonts w:ascii="Arial" w:hAnsi="Arial" w:cs="Arial"/>
        </w:rPr>
        <w:t xml:space="preserve"> </w:t>
      </w:r>
      <w:r w:rsidR="004C6F1A">
        <w:rPr>
          <w:rFonts w:ascii="Arial" w:hAnsi="Arial" w:cs="Arial"/>
        </w:rPr>
        <w:br/>
      </w:r>
      <w:r w:rsidR="00C11F3D">
        <w:rPr>
          <w:rFonts w:ascii="Arial" w:hAnsi="Arial" w:cs="Arial"/>
        </w:rPr>
        <w:t xml:space="preserve">Sofern </w:t>
      </w:r>
      <w:r>
        <w:rPr>
          <w:rFonts w:ascii="Arial" w:hAnsi="Arial" w:cs="Arial"/>
        </w:rPr>
        <w:t>der Mar</w:t>
      </w:r>
      <w:r w:rsidR="00C11F3D">
        <w:rPr>
          <w:rFonts w:ascii="Arial" w:hAnsi="Arial" w:cs="Arial"/>
        </w:rPr>
        <w:t>k</w:t>
      </w:r>
      <w:r>
        <w:rPr>
          <w:rFonts w:ascii="Arial" w:hAnsi="Arial" w:cs="Arial"/>
        </w:rPr>
        <w:t>t</w:t>
      </w:r>
      <w:r w:rsidR="00C11F3D">
        <w:rPr>
          <w:rFonts w:ascii="Arial" w:hAnsi="Arial" w:cs="Arial"/>
        </w:rPr>
        <w:t xml:space="preserve"> Feucht zu diesem Zweck keine Förderung aus Landesmitteln </w:t>
      </w:r>
      <w:r w:rsidR="00C11F3D">
        <w:rPr>
          <w:rFonts w:ascii="Arial" w:hAnsi="Arial" w:cs="Arial"/>
        </w:rPr>
        <w:lastRenderedPageBreak/>
        <w:t>mehr beantragen kann, wird auf der Haushaltsstelle 0.2901.6390 ein ausreichend bemessener Ansatz geschaffen.</w:t>
      </w:r>
    </w:p>
    <w:p w14:paraId="4D49402F" w14:textId="0E3028D0" w:rsidR="00C11F3D" w:rsidRDefault="00C11F3D" w:rsidP="007A3932">
      <w:pPr>
        <w:rPr>
          <w:rFonts w:ascii="Arial" w:hAnsi="Arial" w:cs="Arial"/>
        </w:rPr>
      </w:pPr>
    </w:p>
    <w:p w14:paraId="6B25EDB0" w14:textId="77777777" w:rsidR="00B26864" w:rsidRPr="004C6F1A" w:rsidRDefault="00C11F3D" w:rsidP="004C6F1A">
      <w:pPr>
        <w:ind w:left="426"/>
        <w:rPr>
          <w:rFonts w:ascii="Arial" w:hAnsi="Arial" w:cs="Arial"/>
          <w:u w:val="single"/>
        </w:rPr>
      </w:pPr>
      <w:r w:rsidRPr="004C6F1A">
        <w:rPr>
          <w:rFonts w:ascii="Arial" w:hAnsi="Arial" w:cs="Arial"/>
          <w:u w:val="single"/>
        </w:rPr>
        <w:t>Begründung:</w:t>
      </w:r>
    </w:p>
    <w:p w14:paraId="34580903" w14:textId="055258CD" w:rsidR="00B26864" w:rsidRPr="004C6F1A" w:rsidRDefault="00B26864" w:rsidP="004C6F1A">
      <w:pPr>
        <w:ind w:left="426"/>
        <w:rPr>
          <w:rFonts w:ascii="Arial" w:hAnsi="Arial" w:cs="Arial"/>
        </w:rPr>
      </w:pPr>
      <w:r w:rsidRPr="004C6F1A">
        <w:rPr>
          <w:rFonts w:ascii="Arial" w:hAnsi="Arial" w:cs="Arial"/>
        </w:rPr>
        <w:t xml:space="preserve">Die zum Einsatz kommenden Fahrzeuge sollen zu max. 50% mit Fahrgästen besetzt werden, um die Belastung der Atemluft durch eventuell virenbelastete Aerosole so niedrig wie möglich zu halten. Die Gesundheit der Schulkinder muss die entscheidende Maxime in der Organisation des </w:t>
      </w:r>
      <w:r>
        <w:rPr>
          <w:rFonts w:ascii="Arial" w:hAnsi="Arial" w:cs="Arial"/>
        </w:rPr>
        <w:t>T</w:t>
      </w:r>
      <w:r w:rsidRPr="004C6F1A">
        <w:rPr>
          <w:rFonts w:ascii="Arial" w:hAnsi="Arial" w:cs="Arial"/>
        </w:rPr>
        <w:t>ransportes sein, alle Risiken müssen maximal reduziert werden, dafür steht der Markt Feucht in der Verantwortung.</w:t>
      </w:r>
    </w:p>
    <w:p w14:paraId="689A6FF4" w14:textId="305E856B" w:rsidR="00C11F3D" w:rsidRDefault="00C11F3D" w:rsidP="007A3932">
      <w:pPr>
        <w:rPr>
          <w:rFonts w:ascii="Arial" w:hAnsi="Arial" w:cs="Arial"/>
        </w:rPr>
      </w:pPr>
    </w:p>
    <w:p w14:paraId="31BF9CAB" w14:textId="77777777" w:rsidR="00CD5546" w:rsidRDefault="00CD5546">
      <w:pPr>
        <w:rPr>
          <w:rFonts w:ascii="Arial" w:hAnsi="Arial" w:cs="Arial"/>
        </w:rPr>
      </w:pPr>
    </w:p>
    <w:p w14:paraId="25C5C1D0" w14:textId="2EA8FFB6" w:rsidR="00DF11C0" w:rsidRPr="00421D45" w:rsidRDefault="00DF11C0">
      <w:pPr>
        <w:rPr>
          <w:rFonts w:ascii="Arial" w:hAnsi="Arial" w:cs="Arial"/>
        </w:rPr>
      </w:pPr>
      <w:r>
        <w:rPr>
          <w:rFonts w:ascii="Arial" w:hAnsi="Arial" w:cs="Arial"/>
        </w:rPr>
        <w:t>Mit freundlichen Grüßen</w:t>
      </w:r>
    </w:p>
    <w:p w14:paraId="419A6164" w14:textId="77777777" w:rsidR="00421D45" w:rsidRDefault="00421D45">
      <w:pPr>
        <w:rPr>
          <w:rFonts w:ascii="Helvetica" w:hAnsi="Helvetica" w:cs="Helvetica"/>
        </w:rPr>
      </w:pPr>
    </w:p>
    <w:p w14:paraId="5A971171" w14:textId="38CD7E0A" w:rsidR="00421D45" w:rsidRDefault="00DF11C0">
      <w:pPr>
        <w:rPr>
          <w:rFonts w:ascii="Helvetica" w:hAnsi="Helvetica" w:cs="Helvetica"/>
        </w:rPr>
      </w:pPr>
      <w:r w:rsidRPr="0044117F">
        <w:rPr>
          <w:rFonts w:ascii="Arial" w:hAnsi="Arial" w:cs="Arial"/>
          <w:noProof/>
          <w:lang w:eastAsia="de-DE"/>
        </w:rPr>
        <w:drawing>
          <wp:inline distT="0" distB="0" distL="0" distR="0" wp14:anchorId="3E69132F" wp14:editId="6011CBD6">
            <wp:extent cx="2752725" cy="876300"/>
            <wp:effectExtent l="19050" t="0" r="9525" b="0"/>
            <wp:docPr id="4" name="Bild 1" descr="D:\Rita\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ta\Unterschrift.jpg"/>
                    <pic:cNvPicPr>
                      <a:picLocks noChangeAspect="1" noChangeArrowheads="1"/>
                    </pic:cNvPicPr>
                  </pic:nvPicPr>
                  <pic:blipFill>
                    <a:blip r:embed="rId5" cstate="print"/>
                    <a:srcRect/>
                    <a:stretch>
                      <a:fillRect/>
                    </a:stretch>
                  </pic:blipFill>
                  <pic:spPr bwMode="auto">
                    <a:xfrm>
                      <a:off x="0" y="0"/>
                      <a:ext cx="2752725" cy="876300"/>
                    </a:xfrm>
                    <a:prstGeom prst="rect">
                      <a:avLst/>
                    </a:prstGeom>
                    <a:noFill/>
                    <a:ln w="9525">
                      <a:noFill/>
                      <a:miter lim="800000"/>
                      <a:headEnd/>
                      <a:tailEnd/>
                    </a:ln>
                  </pic:spPr>
                </pic:pic>
              </a:graphicData>
            </a:graphic>
          </wp:inline>
        </w:drawing>
      </w:r>
    </w:p>
    <w:p w14:paraId="70850D44" w14:textId="77777777" w:rsidR="00421D45" w:rsidRDefault="00421D45">
      <w:pPr>
        <w:rPr>
          <w:rFonts w:ascii="Helvetica" w:hAnsi="Helvetica" w:cs="Helvetica"/>
        </w:rPr>
      </w:pPr>
    </w:p>
    <w:p w14:paraId="70FD7246" w14:textId="2E982A71" w:rsidR="00421D45" w:rsidRDefault="00421D45"/>
    <w:p w14:paraId="6966644D" w14:textId="77777777" w:rsidR="00651559" w:rsidRDefault="00651559"/>
    <w:p w14:paraId="1822DDF4" w14:textId="77777777" w:rsidR="00651559" w:rsidRDefault="00651559"/>
    <w:p w14:paraId="0CA99669" w14:textId="77777777" w:rsidR="00651559" w:rsidRDefault="00651559"/>
    <w:sectPr w:rsidR="00651559" w:rsidSect="0054237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59"/>
    <w:rsid w:val="001714C9"/>
    <w:rsid w:val="001E0D81"/>
    <w:rsid w:val="00421D45"/>
    <w:rsid w:val="004C6F1A"/>
    <w:rsid w:val="00542379"/>
    <w:rsid w:val="00651559"/>
    <w:rsid w:val="006B27FE"/>
    <w:rsid w:val="007A3932"/>
    <w:rsid w:val="009941BE"/>
    <w:rsid w:val="009B141F"/>
    <w:rsid w:val="00B26864"/>
    <w:rsid w:val="00C11F3D"/>
    <w:rsid w:val="00C5517F"/>
    <w:rsid w:val="00CD2C0C"/>
    <w:rsid w:val="00CD5546"/>
    <w:rsid w:val="00DF11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C5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421D45"/>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Bogner</dc:creator>
  <cp:keywords/>
  <dc:description/>
  <cp:lastModifiedBy>Jörg Baetzner</cp:lastModifiedBy>
  <cp:revision>2</cp:revision>
  <dcterms:created xsi:type="dcterms:W3CDTF">2021-02-06T15:24:00Z</dcterms:created>
  <dcterms:modified xsi:type="dcterms:W3CDTF">2021-02-06T15:24:00Z</dcterms:modified>
</cp:coreProperties>
</file>